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700" w14:textId="792FFC2F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04B0B">
        <w:rPr>
          <w:rFonts w:ascii="Sylfaen" w:hAnsi="Sylfaen" w:cs="Sylfaen"/>
          <w:b/>
          <w:sz w:val="20"/>
          <w:szCs w:val="20"/>
          <w:lang w:val="ka-GE"/>
        </w:rPr>
        <w:t xml:space="preserve">ნავთლუღის, ქ. წამებულის, საქნავთის და სტურუას ქუჩების წყალარინების ქსელების რეაბილიტაციის 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3970EEE3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B04B0B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39897B8B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04B0B">
        <w:rPr>
          <w:rFonts w:ascii="Sylfaen" w:hAnsi="Sylfaen" w:cs="Sylfaen"/>
          <w:b/>
          <w:sz w:val="20"/>
          <w:szCs w:val="20"/>
          <w:lang w:val="ka-GE"/>
        </w:rPr>
        <w:t xml:space="preserve">ნავთლუღის, ქ. წამებულის, საქნავთის და სტურუას ქუჩების წყალარინების ქსელების რეაბილიტაციის 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D2158A0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04B0B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28CCBED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04B0B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B04B0B">
        <w:rPr>
          <w:rFonts w:ascii="Sylfaen" w:hAnsi="Sylfaen" w:cs="Sylfaen"/>
          <w:b/>
          <w:sz w:val="20"/>
          <w:szCs w:val="20"/>
          <w:lang w:val="ka-GE"/>
        </w:rPr>
        <w:t xml:space="preserve">ნავთლუღის, ქ. წამებულის, საქნავთის და სტურუას ქუჩების წყალარინების ქსელების რეაბილიტაციის 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4BCFF697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04B0B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2BD3307A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04B0B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ნავთლუღის, ქ. წამებულის, საქნავთის და სტურუას ქუჩების წყალარინების ქსელების რეაბილიტაციის 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bookmarkStart w:id="0" w:name="_GoBack"/>
      <w:bookmarkEnd w:id="0"/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3EEE55C8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E6EB8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</w:t>
      </w:r>
      <w:r w:rsidR="00B04B0B">
        <w:rPr>
          <w:rFonts w:ascii="Sylfaen" w:hAnsi="Sylfaen" w:cs="Sylfaen"/>
          <w:b/>
          <w:sz w:val="20"/>
          <w:szCs w:val="20"/>
          <w:lang w:val="ka-GE"/>
        </w:rPr>
        <w:t>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7E6EB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67A8948D" w:rsidR="004D3679" w:rsidRPr="004E227A" w:rsidRDefault="004E227A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 </w:t>
      </w:r>
      <w:r>
        <w:rPr>
          <w:rFonts w:ascii="Sylfaen" w:hAnsi="Sylfaen" w:cs="Sylfaen"/>
          <w:b/>
          <w:sz w:val="20"/>
          <w:szCs w:val="20"/>
          <w:u w:val="single"/>
        </w:rPr>
        <w:t>www.tenders.ge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4245D5DF" w:rsidR="00DE47C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C2AACF9" w14:textId="77777777" w:rsidR="00D145F9" w:rsidRPr="00CF5912" w:rsidRDefault="00D145F9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5912">
        <w:rPr>
          <w:rFonts w:ascii="Sylfaen" w:hAnsi="Sylfaen" w:cs="Sylfaen"/>
          <w:sz w:val="20"/>
          <w:szCs w:val="20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მოპოვებული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გზით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ოფიციალური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წარმოშობს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არავითარ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ვალდებულებას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შპს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r w:rsidRPr="00CF5912">
        <w:rPr>
          <w:rFonts w:ascii="Sylfaen" w:hAnsi="Sylfaen" w:cs="Sylfaen"/>
          <w:sz w:val="20"/>
          <w:szCs w:val="20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ენდ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ფაუერის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r w:rsidRPr="00CF5912">
        <w:rPr>
          <w:rFonts w:ascii="Sylfaen" w:hAnsi="Sylfaen" w:cs="Sylfaen"/>
          <w:sz w:val="20"/>
          <w:szCs w:val="20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პასუხი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გაეგზავნება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საშუალებით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შესაბამისად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გააჩნდეს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მოქმედი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მისამართი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რომელიც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შემოწმდება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რეგულარულად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FDD9" w14:textId="77777777" w:rsidR="000F192B" w:rsidRDefault="000F192B" w:rsidP="007902EA">
      <w:pPr>
        <w:spacing w:after="0" w:line="240" w:lineRule="auto"/>
      </w:pPr>
      <w:r>
        <w:separator/>
      </w:r>
    </w:p>
  </w:endnote>
  <w:endnote w:type="continuationSeparator" w:id="0">
    <w:p w14:paraId="0E315AE2" w14:textId="77777777" w:rsidR="000F192B" w:rsidRDefault="000F192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09FE218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A942" w14:textId="77777777" w:rsidR="000F192B" w:rsidRDefault="000F192B" w:rsidP="007902EA">
      <w:pPr>
        <w:spacing w:after="0" w:line="240" w:lineRule="auto"/>
      </w:pPr>
      <w:r>
        <w:separator/>
      </w:r>
    </w:p>
  </w:footnote>
  <w:footnote w:type="continuationSeparator" w:id="0">
    <w:p w14:paraId="48AEF5D6" w14:textId="77777777" w:rsidR="000F192B" w:rsidRDefault="000F192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1242" w14:textId="54CB2640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4D311C7" wp14:editId="0B4DD18A">
          <wp:simplePos x="0" y="0"/>
          <wp:positionH relativeFrom="margin">
            <wp:posOffset>-800735</wp:posOffset>
          </wp:positionH>
          <wp:positionV relativeFrom="topMargin">
            <wp:posOffset>260350</wp:posOffset>
          </wp:positionV>
          <wp:extent cx="1016000" cy="457200"/>
          <wp:effectExtent l="0" t="0" r="0" b="0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04B0B" w:rsidRPr="00B04B0B">
      <w:rPr>
        <w:rFonts w:ascii="Sylfaen" w:hAnsi="Sylfaen" w:cs="Sylfaen"/>
        <w:b/>
        <w:sz w:val="20"/>
        <w:szCs w:val="20"/>
        <w:lang w:val="ka-GE"/>
      </w:rPr>
      <w:t xml:space="preserve">ნავთლუღის, ქ. წამებულის, საქნავთის და სტურუას ქუჩების წყალარინების ქსელების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C98D492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B04B0B">
      <w:rPr>
        <w:rFonts w:asciiTheme="minorHAnsi" w:hAnsiTheme="minorHAnsi" w:cstheme="minorHAnsi"/>
        <w:b/>
        <w:sz w:val="20"/>
        <w:szCs w:val="20"/>
        <w:lang w:val="ka-GE"/>
      </w:rPr>
      <w:t>8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192B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227A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E6EB8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4B0B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45F9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khvadagadze@gwp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E0C5414E-90CE-F046-A828-0AF0E5A8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961</Words>
  <Characters>5482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228</cp:revision>
  <cp:lastPrinted>2015-07-27T06:36:00Z</cp:lastPrinted>
  <dcterms:created xsi:type="dcterms:W3CDTF">2017-11-13T09:28:00Z</dcterms:created>
  <dcterms:modified xsi:type="dcterms:W3CDTF">2020-06-30T08:58:00Z</dcterms:modified>
</cp:coreProperties>
</file>